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B2" w:rsidRPr="00E930B2" w:rsidRDefault="00E930B2" w:rsidP="00E930B2">
      <w:pPr>
        <w:pStyle w:val="a3"/>
        <w:shd w:val="clear" w:color="auto" w:fill="FEFEFE"/>
        <w:spacing w:before="0" w:beforeAutospacing="0" w:after="0" w:afterAutospacing="0" w:line="300" w:lineRule="atLeast"/>
        <w:jc w:val="center"/>
        <w:textAlignment w:val="top"/>
        <w:rPr>
          <w:rFonts w:ascii="Trebuchet MS" w:hAnsi="Trebuchet MS"/>
          <w:b/>
          <w:i/>
          <w:color w:val="414141"/>
          <w:sz w:val="21"/>
          <w:szCs w:val="21"/>
        </w:rPr>
      </w:pPr>
      <w:r w:rsidRPr="00E930B2">
        <w:rPr>
          <w:rStyle w:val="a4"/>
          <w:rFonts w:ascii="Trebuchet MS" w:hAnsi="Trebuchet MS"/>
          <w:i/>
          <w:color w:val="414141"/>
          <w:sz w:val="21"/>
          <w:szCs w:val="21"/>
          <w:bdr w:val="none" w:sz="0" w:space="0" w:color="auto" w:frame="1"/>
        </w:rPr>
        <w:t>ПОЛОЖЕНИЕ</w:t>
      </w:r>
    </w:p>
    <w:p w:rsidR="00E930B2" w:rsidRDefault="00E930B2" w:rsidP="00E930B2">
      <w:pPr>
        <w:pStyle w:val="a3"/>
        <w:shd w:val="clear" w:color="auto" w:fill="FEFEFE"/>
        <w:spacing w:before="0" w:beforeAutospacing="0" w:after="0" w:afterAutospacing="0" w:line="300" w:lineRule="atLeast"/>
        <w:jc w:val="center"/>
        <w:textAlignment w:val="top"/>
        <w:rPr>
          <w:rFonts w:ascii="Trebuchet MS" w:hAnsi="Trebuchet MS"/>
          <w:b/>
          <w:i/>
          <w:color w:val="414141"/>
          <w:sz w:val="21"/>
          <w:szCs w:val="21"/>
        </w:rPr>
      </w:pPr>
      <w:r w:rsidRPr="00E930B2">
        <w:rPr>
          <w:rFonts w:ascii="Trebuchet MS" w:hAnsi="Trebuchet MS"/>
          <w:b/>
          <w:i/>
          <w:color w:val="414141"/>
          <w:sz w:val="21"/>
          <w:szCs w:val="21"/>
        </w:rPr>
        <w:t>О ПРИРОДООХРАННОМ СОЦИАЛЬНО-ОБРАЗОВАТЕЛЬНОМ ПРОЕКТЕ «ЭКОЛЯТА — ДОШКОЛЯТА» ПО ФОРМИРОВАНИЮ У ДЕТЕЙ ДОШКОЛЬНОГО ВОЗРАСТА ЭКОЛОГИЧЕСКОЙ КУЛЬТУРЫ И КУЛЬТУРЫ ПРИРОДОЛЮБИЯ.</w:t>
      </w:r>
    </w:p>
    <w:p w:rsidR="00E930B2" w:rsidRPr="00E930B2" w:rsidRDefault="00E930B2" w:rsidP="00E930B2">
      <w:pPr>
        <w:pStyle w:val="a3"/>
        <w:shd w:val="clear" w:color="auto" w:fill="FEFEFE"/>
        <w:spacing w:before="0" w:beforeAutospacing="0" w:after="0" w:afterAutospacing="0" w:line="300" w:lineRule="atLeast"/>
        <w:jc w:val="center"/>
        <w:textAlignment w:val="top"/>
        <w:rPr>
          <w:rFonts w:ascii="Trebuchet MS" w:hAnsi="Trebuchet MS"/>
          <w:b/>
          <w:i/>
          <w:color w:val="414141"/>
          <w:sz w:val="21"/>
          <w:szCs w:val="21"/>
        </w:rPr>
      </w:pPr>
      <w:bookmarkStart w:id="0" w:name="_GoBack"/>
      <w:bookmarkEnd w:id="0"/>
    </w:p>
    <w:p w:rsidR="00E930B2" w:rsidRDefault="00E930B2" w:rsidP="00E930B2">
      <w:pPr>
        <w:pStyle w:val="a3"/>
        <w:shd w:val="clear" w:color="auto" w:fill="FEFEFE"/>
        <w:spacing w:before="0" w:beforeAutospacing="0" w:after="0" w:afterAutospacing="0" w:line="300" w:lineRule="atLeast"/>
        <w:textAlignment w:val="top"/>
        <w:rPr>
          <w:rFonts w:ascii="Trebuchet MS" w:hAnsi="Trebuchet MS"/>
          <w:color w:val="414141"/>
          <w:sz w:val="21"/>
          <w:szCs w:val="21"/>
        </w:rPr>
      </w:pPr>
      <w:r>
        <w:rPr>
          <w:rStyle w:val="a5"/>
          <w:rFonts w:ascii="Trebuchet MS" w:hAnsi="Trebuchet MS"/>
          <w:color w:val="414141"/>
          <w:sz w:val="21"/>
          <w:szCs w:val="21"/>
          <w:bdr w:val="none" w:sz="0" w:space="0" w:color="auto" w:frame="1"/>
        </w:rPr>
        <w:t>ПРОЕКТ «ЭКОЛЯТА-ДОШКОЛЯТА»</w:t>
      </w:r>
      <w:r>
        <w:rPr>
          <w:rFonts w:ascii="Trebuchet MS" w:hAnsi="Trebuchet MS"/>
          <w:color w:val="414141"/>
          <w:sz w:val="21"/>
          <w:szCs w:val="21"/>
        </w:rPr>
        <w:t> НАПРАВЛЕН НА ФОРМИРОВАНИЕ У ДЕТЕЙ ДОШКОЛЬНОГО ВОЗРАСТА ЭКОЛОГИЧЕСКОЙ КУЛЬТУРЫ И КУЛЬТУРЫ ПРИРОДОЛЮБИЯ.</w:t>
      </w:r>
    </w:p>
    <w:p w:rsidR="00E930B2" w:rsidRDefault="00E930B2" w:rsidP="00E930B2">
      <w:pPr>
        <w:pStyle w:val="a3"/>
        <w:shd w:val="clear" w:color="auto" w:fill="FEFEFE"/>
        <w:spacing w:before="0" w:beforeAutospacing="0" w:after="0" w:afterAutospacing="0" w:line="300" w:lineRule="atLeast"/>
        <w:textAlignment w:val="top"/>
        <w:rPr>
          <w:rFonts w:ascii="Trebuchet MS" w:hAnsi="Trebuchet MS"/>
          <w:color w:val="414141"/>
          <w:sz w:val="21"/>
          <w:szCs w:val="21"/>
        </w:rPr>
      </w:pPr>
      <w:r>
        <w:rPr>
          <w:rStyle w:val="a5"/>
          <w:rFonts w:ascii="Trebuchet MS" w:hAnsi="Trebuchet MS"/>
          <w:color w:val="414141"/>
          <w:sz w:val="21"/>
          <w:szCs w:val="21"/>
          <w:bdr w:val="none" w:sz="0" w:space="0" w:color="auto" w:frame="1"/>
        </w:rPr>
        <w:t>ПРИРОДА </w:t>
      </w:r>
      <w:r>
        <w:rPr>
          <w:rFonts w:ascii="Trebuchet MS" w:hAnsi="Trebuchet MS"/>
          <w:color w:val="414141"/>
          <w:sz w:val="21"/>
          <w:szCs w:val="21"/>
        </w:rPr>
        <w:t>— НЕ ТОЛЬКО СРЕДА ОБИТАНИЯ, НО И РОДНАЯ СТОРОНА, РОДИНА. НЕОБХОДИМО ПОСЕЯТЬ И ВЗРАСТИТЬ В ДУШЕ РЕБЁНКА СЕМЕНА ЛЮБВИ К РОДНОЙ ПРИРОДЕ, К РОДНОМУ ДОМУ И СЕМЬЕ, К ИСТОРИИ И КУЛЬТУРЕ СТРАНЫ, СОЗДАННОЙ ТРУДАМИ РОДНЫХ И БЛИЗКИХ ЛЮДЕЙ, ТЕХ, КОГО ЗОВУТ СООТЕЧЕСТВЕННИКАМИ. ПОД КУЛЬТУРОЙ ПРИРОДОЛЮБИЯ ПОНИМАЕТСЯ СФЕРА ДУХОВНОЙ КУЛЬТУРЫ, ОРГАНИЗАЦИИ И РАЗВИТИЯ ЖИЗНЕДЕЯТЕЛЬНОСТИ, ОБЕСПЕЧИВАЮЩАЯ СОХРАНЕНИЕ И ОБОГАЩЕНИЕ ПОЗИТИВНОГО ОПЫТА ПОЗНАНИЯ И ВЗАИМОДЕЙСТВИЯ ЧЕЛОВЕКА И ПРИРОДЫ, НАКОПЛЕННОГО В ПРОЦЕССЕ ЕСТЕСТВЕННОГО И ОБЩЕСТВЕННОГО РАЗВИТИЯ.</w:t>
      </w:r>
    </w:p>
    <w:p w:rsidR="00E930B2" w:rsidRDefault="00E930B2" w:rsidP="00E930B2">
      <w:pPr>
        <w:pStyle w:val="a3"/>
        <w:shd w:val="clear" w:color="auto" w:fill="FEFEFE"/>
        <w:spacing w:before="0" w:beforeAutospacing="0" w:after="0" w:afterAutospacing="0" w:line="300" w:lineRule="atLeast"/>
        <w:textAlignment w:val="top"/>
        <w:rPr>
          <w:rFonts w:ascii="Trebuchet MS" w:hAnsi="Trebuchet MS"/>
          <w:color w:val="414141"/>
          <w:sz w:val="21"/>
          <w:szCs w:val="21"/>
        </w:rPr>
      </w:pPr>
      <w:r>
        <w:rPr>
          <w:rStyle w:val="a5"/>
          <w:rFonts w:ascii="Trebuchet MS" w:hAnsi="Trebuchet MS"/>
          <w:color w:val="414141"/>
          <w:sz w:val="21"/>
          <w:szCs w:val="21"/>
          <w:bdr w:val="none" w:sz="0" w:space="0" w:color="auto" w:frame="1"/>
        </w:rPr>
        <w:t>ПРИРОДОЛЮБИЕ </w:t>
      </w:r>
      <w:r>
        <w:rPr>
          <w:rFonts w:ascii="Trebuchet MS" w:hAnsi="Trebuchet MS"/>
          <w:color w:val="414141"/>
          <w:sz w:val="21"/>
          <w:szCs w:val="21"/>
        </w:rPr>
        <w:t>ПОМОГАЕТ ОСОЗНАТЬ, ЧТО КАЖДЫЙ РЕБЁНОК ЯВЛЯЕТСЯ ЛИЧНОСТЬЮ, ОТ ДЕЯТЕЛЬНОСТИ КОТОРОЙ ЗАВИСИТ СУДЬБА БУДУЩИХ ПОКОЛЕНИЙ.</w:t>
      </w:r>
    </w:p>
    <w:p w:rsidR="00E930B2" w:rsidRDefault="00E930B2" w:rsidP="00E930B2">
      <w:pPr>
        <w:pStyle w:val="a3"/>
        <w:shd w:val="clear" w:color="auto" w:fill="FEFEFE"/>
        <w:spacing w:before="0" w:beforeAutospacing="0" w:after="0" w:afterAutospacing="0" w:line="300" w:lineRule="atLeast"/>
        <w:textAlignment w:val="top"/>
        <w:rPr>
          <w:rFonts w:ascii="Trebuchet MS" w:hAnsi="Trebuchet MS"/>
          <w:color w:val="414141"/>
          <w:sz w:val="21"/>
          <w:szCs w:val="21"/>
        </w:rPr>
      </w:pPr>
      <w:r>
        <w:rPr>
          <w:rFonts w:ascii="Trebuchet MS" w:hAnsi="Trebuchet MS"/>
          <w:color w:val="414141"/>
          <w:sz w:val="21"/>
          <w:szCs w:val="21"/>
        </w:rPr>
        <w:t>ВОСПИТАНИЕ ЛЮБВИ К ПРИРОДЕ, ЕЁ ЖИВОТНОМУ И РАСТИТЕЛЬНОМУ МИРУ ОСУЩЕСТВЛЯЕТСЯ В ДЕТСКОМ САДУ ПОСТОЯННО. ФОРМЫ РАБОТЫ: ИГРА, ПОЗНАВАТЕЛЬНАЯ И ИССЛЕДОВАТЕЛЬСКАЯ ДЕЯТЕЛЬНОСТЬ, ТВОРЧЕСКАЯ АКТИВНОСТЬ. ПРИРОДООХРАННЫЙ СОЦИАЛЬНО-ОБРАЗОВАТЕЛЬНЫЙ ПРОЕКТ «ЭКОЛЯТА — ДОШКОЛЯТА» ПО ФОРМИРОВАНИЮ У ДЕТЕЙ ЭКОЛОГИЧЕСКОЙ КУЛЬТУРЫ И КУЛЬТУРЫ ПРИРОДОЛЮБИЯ — ИННОВАЦИОННЫЙ ИНСТРУМЕНТ ЭКОЛОГИЧЕСКОГО ВОСПИТАНИЯ И ОБРАЗОВАНИЯ ДОШКОЛЬНИКОВ.</w:t>
      </w:r>
    </w:p>
    <w:p w:rsidR="00E930B2" w:rsidRDefault="00E930B2" w:rsidP="00E930B2">
      <w:pPr>
        <w:pStyle w:val="a3"/>
        <w:shd w:val="clear" w:color="auto" w:fill="FEFEFE"/>
        <w:spacing w:before="0" w:beforeAutospacing="0" w:after="0" w:afterAutospacing="0" w:line="300" w:lineRule="atLeast"/>
        <w:textAlignment w:val="top"/>
        <w:rPr>
          <w:rFonts w:ascii="Trebuchet MS" w:hAnsi="Trebuchet MS"/>
          <w:color w:val="414141"/>
          <w:sz w:val="21"/>
          <w:szCs w:val="21"/>
        </w:rPr>
      </w:pPr>
      <w:r>
        <w:rPr>
          <w:rStyle w:val="a5"/>
          <w:rFonts w:ascii="Trebuchet MS" w:hAnsi="Trebuchet MS"/>
          <w:color w:val="414141"/>
          <w:sz w:val="21"/>
          <w:szCs w:val="21"/>
          <w:bdr w:val="none" w:sz="0" w:space="0" w:color="auto" w:frame="1"/>
        </w:rPr>
        <w:t>ЭКОЛЁНОК</w:t>
      </w:r>
      <w:r>
        <w:rPr>
          <w:rFonts w:ascii="Trebuchet MS" w:hAnsi="Trebuchet MS"/>
          <w:color w:val="414141"/>
          <w:sz w:val="21"/>
          <w:szCs w:val="21"/>
        </w:rPr>
        <w:t> — ЭТО РЕБЕНОК, КОТОРЫЙ БЕРЕЖЕТ И ЗАЩИЩАЕТ ПРИРОДУ, ЕМУ СВОЙСТВЕННО ДОБРОЕ, УВАЖИТЕЛЬНОЕ, ВНИМАТЕЛЬНОЕ И ЗАБОТЛИВОЕ ОТНОШЕНИЕ К НЕЙ.</w:t>
      </w:r>
    </w:p>
    <w:p w:rsidR="00E930B2" w:rsidRDefault="00E930B2" w:rsidP="00E930B2">
      <w:pPr>
        <w:pStyle w:val="a3"/>
        <w:shd w:val="clear" w:color="auto" w:fill="FEFEFE"/>
        <w:spacing w:before="0" w:beforeAutospacing="0" w:after="0" w:afterAutospacing="0" w:line="300" w:lineRule="atLeast"/>
        <w:textAlignment w:val="top"/>
        <w:rPr>
          <w:rFonts w:ascii="Trebuchet MS" w:hAnsi="Trebuchet MS"/>
          <w:color w:val="414141"/>
          <w:sz w:val="21"/>
          <w:szCs w:val="21"/>
        </w:rPr>
      </w:pPr>
      <w:r>
        <w:rPr>
          <w:rStyle w:val="a5"/>
          <w:rFonts w:ascii="Trebuchet MS" w:hAnsi="Trebuchet MS"/>
          <w:color w:val="414141"/>
          <w:sz w:val="21"/>
          <w:szCs w:val="21"/>
          <w:bdr w:val="none" w:sz="0" w:space="0" w:color="auto" w:frame="1"/>
        </w:rPr>
        <w:t>ЦЕЛЬ ПРОЕКТА:</w:t>
      </w:r>
      <w:r>
        <w:rPr>
          <w:rFonts w:ascii="Trebuchet MS" w:hAnsi="Trebuchet MS"/>
          <w:color w:val="414141"/>
          <w:sz w:val="21"/>
          <w:szCs w:val="21"/>
        </w:rPr>
        <w:t> ФОРМИРОВАНИЕ У РЕБЁНКА БОГАТОГО ВНУТРЕННЕГО МИРА И СИСТЕМЫ ЦЕННОСТНЫХ ОТНОШЕНИЙ К ПРИРОДЕ, ЕЁ ЖИВОТНОМУ И РАСТИТЕЛЬНОМУ МИРУ, РАЗВИТИЕ ВНУТРЕННЕЙ ПОТРЕБНОСТИ ЛЮБВИ К ПРИРОДЕ И, КАК СЛЕДСТВИЕ, БЕРЕЖНОГО ОТНОШЕНИЯ К НЕЙ, ВОСПИТАНИЕ У РЕБЁНКА КУЛЬТУРЫ ПРИРОДОЛЮБИЯ.</w:t>
      </w:r>
    </w:p>
    <w:p w:rsidR="00E930B2" w:rsidRDefault="00E930B2" w:rsidP="00E930B2">
      <w:pPr>
        <w:pStyle w:val="a3"/>
        <w:shd w:val="clear" w:color="auto" w:fill="FEFEFE"/>
        <w:spacing w:before="0" w:beforeAutospacing="0" w:after="0" w:afterAutospacing="0" w:line="300" w:lineRule="atLeast"/>
        <w:textAlignment w:val="top"/>
        <w:rPr>
          <w:rFonts w:ascii="Trebuchet MS" w:hAnsi="Trebuchet MS"/>
          <w:color w:val="414141"/>
          <w:sz w:val="21"/>
          <w:szCs w:val="21"/>
        </w:rPr>
      </w:pPr>
      <w:r>
        <w:rPr>
          <w:rFonts w:ascii="Trebuchet MS" w:hAnsi="Trebuchet MS"/>
          <w:color w:val="414141"/>
          <w:sz w:val="21"/>
          <w:szCs w:val="21"/>
        </w:rPr>
        <w:t>В ХОДЕ РЕАЛИЗАЦИИ ПРОЕКТА «ЭКОЛЯТА-ДОШКОЛЯТА» ВОСПИТАННИКАМ ДЕТСКОГО САДА И ИХ РОДИТЕЛЯМ БУДЕТ ПРЕДЛОЖЕНО МНОГО ИНТЕРЕСНЫХ ДЕЛ: ИГР, БЕСЕД, СИТУАЦИЙ, ТВОРЧЕСКИХ МАСТЕРСКИХ, ВИКТОРИН И КОНКУРСОВ, ПОДЧИНЕННЫХ ЦЕЛЯМ ВОСПИТАНИЯ ЛЮБВИ, БЕРЕЖНОГО И УВАЖИТЕЛЬНОГО ОТНОШЕНИЯ К ПРИРОДЕ.</w:t>
      </w:r>
    </w:p>
    <w:p w:rsidR="00E930B2" w:rsidRDefault="00E930B2" w:rsidP="00E930B2">
      <w:pPr>
        <w:pStyle w:val="a3"/>
        <w:shd w:val="clear" w:color="auto" w:fill="FEFEFE"/>
        <w:spacing w:before="0" w:beforeAutospacing="0" w:after="0" w:afterAutospacing="0" w:line="300" w:lineRule="atLeast"/>
        <w:textAlignment w:val="top"/>
        <w:rPr>
          <w:rFonts w:ascii="Trebuchet MS" w:hAnsi="Trebuchet MS"/>
          <w:color w:val="414141"/>
          <w:sz w:val="21"/>
          <w:szCs w:val="21"/>
        </w:rPr>
      </w:pPr>
      <w:r>
        <w:rPr>
          <w:rFonts w:ascii="Trebuchet MS" w:hAnsi="Trebuchet MS"/>
          <w:color w:val="414141"/>
          <w:sz w:val="21"/>
          <w:szCs w:val="21"/>
        </w:rPr>
        <w:t>В РАМКАХ РЕАЛИЗАЦИИ ПРОЕКТА ПРЕДУСМАТРИВАЕТСЯ РАЗНОСТОРОННЯЯ ДЕЯТЕЛЬНОСТЬ В ДОШКОЛЬНОМ ОБРАЗОВАТЕЛЬНОМ УЧРЕЖДЕНИИ С ИСПОЛЬЗОВАНИЕМ ОБРАЗОВ СКАЗОЧНЫХ ГЕРОЕВ «ЭКОЛЯТ» — ДРУЗЕЙ И ЗАЩИТНИКОВ ПРИРОДЫ. ДАННАЯ ДЕЯТЕЛЬНОСТЬ СПОСОБСТВУЕТ ФОРМИРОВАНИЮ У ВОСПИТАННИКОВ ЭКОЛОГИЧЕСКОЙ КУЛЬТУРЫ И КУЛЬТУРЫ ПРИРОДОЛЮБИЯ, УСВОЕНИЮ РЕБЁНКОМ ВО ВРЕМЯ ОБРАЗОВАТЕЛЬНОГО И ВОСПИТАТЕЛЬНОГО ПРОЦЕССОВ ТЕОРЕТИЧЕСКИХ ЭКОЛОГО-БИОЛОГИЧЕСКИХ, ГЕОГРАФИЧЕСКИХ И ДРУГИХ СПЕЦИАЛЬНЫХ ЗНАНИЙ И УМЕНИЙ, А ТАКЖЕ ОСНОВ КОММУНИКАТИВНОЙ, РЕЧЕВОЙ И ОБЩЕЙ КУЛЬТУРЫ.</w:t>
      </w:r>
    </w:p>
    <w:p w:rsidR="00FF08EA" w:rsidRDefault="00FF08EA"/>
    <w:sectPr w:rsidR="00FF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B2"/>
    <w:rsid w:val="00E930B2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0B2"/>
    <w:rPr>
      <w:b/>
      <w:bCs/>
    </w:rPr>
  </w:style>
  <w:style w:type="character" w:styleId="a5">
    <w:name w:val="Emphasis"/>
    <w:basedOn w:val="a0"/>
    <w:uiPriority w:val="20"/>
    <w:qFormat/>
    <w:rsid w:val="00E930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0B2"/>
    <w:rPr>
      <w:b/>
      <w:bCs/>
    </w:rPr>
  </w:style>
  <w:style w:type="character" w:styleId="a5">
    <w:name w:val="Emphasis"/>
    <w:basedOn w:val="a0"/>
    <w:uiPriority w:val="20"/>
    <w:qFormat/>
    <w:rsid w:val="00E93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2022-04-13T13:39:00Z</dcterms:created>
  <dcterms:modified xsi:type="dcterms:W3CDTF">2022-04-13T13:40:00Z</dcterms:modified>
</cp:coreProperties>
</file>